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017AC" w14:textId="77777777" w:rsidR="002D7717" w:rsidRDefault="002D7717" w:rsidP="0019661D">
      <w:pPr>
        <w:tabs>
          <w:tab w:val="clear" w:pos="6660"/>
          <w:tab w:val="left" w:pos="6521"/>
        </w:tabs>
        <w:spacing w:after="140" w:line="276" w:lineRule="auto"/>
        <w:rPr>
          <w:b/>
          <w:color w:val="262626" w:themeColor="text1" w:themeTint="D9"/>
        </w:rPr>
      </w:pPr>
    </w:p>
    <w:p w14:paraId="5187702D" w14:textId="1B0E9A1E" w:rsidR="00BF160B" w:rsidRPr="00BF160B" w:rsidRDefault="00BF160B" w:rsidP="00BF160B">
      <w:pPr>
        <w:rPr>
          <w:rFonts w:ascii="Aptos Narrow" w:hAnsi="Aptos Narrow"/>
          <w:bCs/>
          <w:color w:val="262626" w:themeColor="text1" w:themeTint="D9"/>
          <w:szCs w:val="22"/>
        </w:rPr>
      </w:pPr>
      <w:r>
        <w:rPr>
          <w:rFonts w:ascii="Aptos Narrow" w:hAnsi="Aptos Narrow"/>
          <w:bCs/>
          <w:color w:val="262626" w:themeColor="text1" w:themeTint="D9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r w:rsidRPr="00BF160B">
        <w:rPr>
          <w:rFonts w:ascii="Aptos Narrow" w:hAnsi="Aptos Narrow"/>
          <w:bCs/>
          <w:color w:val="262626" w:themeColor="text1" w:themeTint="D9"/>
          <w:szCs w:val="22"/>
        </w:rPr>
        <w:t>Załącznik nr 2</w:t>
      </w:r>
      <w:r>
        <w:rPr>
          <w:rFonts w:ascii="Aptos Narrow" w:hAnsi="Aptos Narrow"/>
          <w:bCs/>
          <w:color w:val="262626" w:themeColor="text1" w:themeTint="D9"/>
          <w:szCs w:val="22"/>
        </w:rPr>
        <w:t xml:space="preserve"> Wzór umowy</w:t>
      </w:r>
    </w:p>
    <w:p w14:paraId="57EDB94B" w14:textId="77777777" w:rsidR="00BF160B" w:rsidRPr="00BF160B" w:rsidRDefault="00BF160B" w:rsidP="00BF160B">
      <w:pPr>
        <w:rPr>
          <w:rFonts w:ascii="Aptos Narrow" w:hAnsi="Aptos Narrow"/>
          <w:bCs/>
          <w:szCs w:val="22"/>
        </w:rPr>
      </w:pPr>
    </w:p>
    <w:p w14:paraId="55EA50E1" w14:textId="094D1EE9" w:rsidR="00BF160B" w:rsidRPr="00BF160B" w:rsidRDefault="00BF160B" w:rsidP="00BF160B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UMOWA O PARTNERSTWIE</w:t>
      </w:r>
    </w:p>
    <w:p w14:paraId="0A73E3B5" w14:textId="46903319" w:rsid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na rzecz wspólne</w:t>
      </w:r>
      <w:r>
        <w:rPr>
          <w:rFonts w:ascii="Aptos Narrow" w:hAnsi="Aptos Narrow"/>
          <w:bCs/>
          <w:szCs w:val="22"/>
        </w:rPr>
        <w:t>j</w:t>
      </w:r>
      <w:r w:rsidRPr="00BF160B">
        <w:rPr>
          <w:rFonts w:ascii="Aptos Narrow" w:hAnsi="Aptos Narrow"/>
          <w:bCs/>
          <w:szCs w:val="22"/>
        </w:rPr>
        <w:t xml:space="preserve"> realizacji projektu „Rozwój czystego transportu miejskiego - inwestycje w tabor autobusowy MPK Poznań Sp. z o.o.”, planowanego do sfinansowania ze środków Fundusze Europejskie na Infrastrukturę, Klimat, Środowisko 2021-2027, Działanie FENX.03.01 Transport miejski – autobusy i trolejbusy, </w:t>
      </w:r>
    </w:p>
    <w:p w14:paraId="192DB164" w14:textId="3C2E4404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zawarta w dniu …………………….. w Poznaniu, na podstawie art. 28 a ustawy o zasadach prowadzenia polityki rozwoju (Dz.U.2025.198 t.j.)</w:t>
      </w:r>
    </w:p>
    <w:p w14:paraId="08FB0127" w14:textId="77777777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pomiędzy:</w:t>
      </w:r>
    </w:p>
    <w:p w14:paraId="2067F502" w14:textId="3F3D424A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Miejskim Przedsiębiorstwem Komunikacyjnym w Poznaniu Spółką z ograniczoną odpowiedzialnością, z siedzibą w Poznaniu przy ul. Głogowskiej 131/133, wpisaną do rejestru przedsiębiorców Krajowego Rejestru Sądowego prowadzonego przez Sąd Rejonowy Poznań – Nowe Miasto i Wilda  w Poznaniu, VIII Wydział Gospodarczy Krajowego Rejestru Sądowego pod numerem KRS 0000067030, NIP: 777-00-05-132, REGON: 639777685, BDO: 000096587, kapitał zakładowy 484.451.500,00 zł</w:t>
      </w:r>
      <w:r w:rsidR="00CB382B">
        <w:rPr>
          <w:rFonts w:ascii="Aptos Narrow" w:hAnsi="Aptos Narrow"/>
          <w:bCs/>
          <w:szCs w:val="22"/>
        </w:rPr>
        <w:t>, reprezentowanym przez</w:t>
      </w:r>
    </w:p>
    <w:p w14:paraId="4F2F1E46" w14:textId="77777777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1. ……………………………………………………….</w:t>
      </w:r>
    </w:p>
    <w:p w14:paraId="5DA94762" w14:textId="77777777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2. ……………………………………………………….</w:t>
      </w:r>
    </w:p>
    <w:p w14:paraId="42246048" w14:textId="721CFBDE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zwan</w:t>
      </w:r>
      <w:r w:rsidR="00787EA2">
        <w:rPr>
          <w:rFonts w:ascii="Aptos Narrow" w:hAnsi="Aptos Narrow"/>
          <w:bCs/>
          <w:szCs w:val="22"/>
        </w:rPr>
        <w:t>ym</w:t>
      </w:r>
      <w:r w:rsidRPr="00BF160B">
        <w:rPr>
          <w:rFonts w:ascii="Aptos Narrow" w:hAnsi="Aptos Narrow"/>
          <w:bCs/>
          <w:szCs w:val="22"/>
        </w:rPr>
        <w:t xml:space="preserve"> dalej „Liderem Partnerstwa”</w:t>
      </w:r>
    </w:p>
    <w:p w14:paraId="088E704B" w14:textId="77777777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a …………………………………………</w:t>
      </w:r>
    </w:p>
    <w:p w14:paraId="5B76A152" w14:textId="3A5B5740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zwan</w:t>
      </w:r>
      <w:r w:rsidR="00787EA2">
        <w:rPr>
          <w:rFonts w:ascii="Aptos Narrow" w:hAnsi="Aptos Narrow"/>
          <w:bCs/>
          <w:szCs w:val="22"/>
        </w:rPr>
        <w:t>ym</w:t>
      </w:r>
      <w:r w:rsidRPr="00BF160B">
        <w:rPr>
          <w:rFonts w:ascii="Aptos Narrow" w:hAnsi="Aptos Narrow"/>
          <w:bCs/>
          <w:szCs w:val="22"/>
        </w:rPr>
        <w:t xml:space="preserve"> dalej „Partnerem”</w:t>
      </w:r>
    </w:p>
    <w:p w14:paraId="7117A9D7" w14:textId="77777777" w:rsid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zwanymi łącznie „Stronami”.</w:t>
      </w:r>
    </w:p>
    <w:p w14:paraId="26F9B6B4" w14:textId="77777777" w:rsidR="0097207F" w:rsidRPr="00BF160B" w:rsidRDefault="0097207F" w:rsidP="00BF160B">
      <w:pPr>
        <w:rPr>
          <w:rFonts w:ascii="Aptos Narrow" w:hAnsi="Aptos Narrow"/>
          <w:bCs/>
          <w:szCs w:val="22"/>
        </w:rPr>
      </w:pPr>
    </w:p>
    <w:p w14:paraId="33DBA241" w14:textId="77777777" w:rsidR="00BF160B" w:rsidRPr="00BF160B" w:rsidRDefault="00BF160B" w:rsidP="00787EA2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§1</w:t>
      </w:r>
    </w:p>
    <w:p w14:paraId="0BEC68EA" w14:textId="77777777" w:rsidR="00BF160B" w:rsidRPr="00BF160B" w:rsidRDefault="00BF160B" w:rsidP="00787EA2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Przedmiot Umowy</w:t>
      </w:r>
    </w:p>
    <w:p w14:paraId="07818F8F" w14:textId="71642F57" w:rsid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1.</w:t>
      </w:r>
      <w:r w:rsidR="00787EA2">
        <w:rPr>
          <w:rFonts w:ascii="Aptos Narrow" w:hAnsi="Aptos Narrow"/>
          <w:bCs/>
          <w:szCs w:val="22"/>
        </w:rPr>
        <w:t xml:space="preserve"> </w:t>
      </w:r>
      <w:r w:rsidRPr="00BF160B">
        <w:rPr>
          <w:rFonts w:ascii="Aptos Narrow" w:hAnsi="Aptos Narrow"/>
          <w:bCs/>
          <w:szCs w:val="22"/>
        </w:rPr>
        <w:t xml:space="preserve">Strony tworzą Partnerstwo w </w:t>
      </w:r>
      <w:r w:rsidR="004C44C3">
        <w:rPr>
          <w:rFonts w:ascii="Aptos Narrow" w:hAnsi="Aptos Narrow"/>
          <w:bCs/>
          <w:szCs w:val="22"/>
        </w:rPr>
        <w:t xml:space="preserve">ramach </w:t>
      </w:r>
      <w:r w:rsidRPr="00BF160B">
        <w:rPr>
          <w:rFonts w:ascii="Aptos Narrow" w:hAnsi="Aptos Narrow"/>
          <w:bCs/>
          <w:szCs w:val="22"/>
        </w:rPr>
        <w:t>projektu</w:t>
      </w:r>
      <w:r w:rsidR="00787EA2">
        <w:rPr>
          <w:rFonts w:ascii="Aptos Narrow" w:hAnsi="Aptos Narrow"/>
          <w:bCs/>
          <w:szCs w:val="22"/>
        </w:rPr>
        <w:t xml:space="preserve"> </w:t>
      </w:r>
      <w:r w:rsidR="00787EA2" w:rsidRPr="00787EA2">
        <w:rPr>
          <w:rFonts w:ascii="Aptos Narrow" w:hAnsi="Aptos Narrow"/>
          <w:bCs/>
          <w:szCs w:val="22"/>
        </w:rPr>
        <w:t>„Rozwój czystego transportu miejskiego - inwestycje w tabor autobusowy MPK Poznań Sp. z o.o.”, planowanego do sfinansowania ze środków Fundusze Europejskie na Infrastrukturę, Klimat, Środowisko 2021-2027, Działanie FENX.03.01 Transport miejski – autobusy i trolejbusy</w:t>
      </w:r>
      <w:r w:rsidRPr="00BF160B">
        <w:rPr>
          <w:rFonts w:ascii="Aptos Narrow" w:hAnsi="Aptos Narrow"/>
          <w:bCs/>
          <w:szCs w:val="22"/>
        </w:rPr>
        <w:t xml:space="preserve">, zwanego dalej „Projektem”. </w:t>
      </w:r>
    </w:p>
    <w:p w14:paraId="0E91AB23" w14:textId="75860642" w:rsidR="00787EA2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2.</w:t>
      </w:r>
      <w:r w:rsidR="00787EA2" w:rsidRPr="00787EA2">
        <w:t xml:space="preserve"> </w:t>
      </w:r>
      <w:r w:rsidR="00787EA2" w:rsidRPr="00787EA2">
        <w:rPr>
          <w:rFonts w:ascii="Aptos Narrow" w:hAnsi="Aptos Narrow"/>
          <w:bCs/>
          <w:szCs w:val="22"/>
        </w:rPr>
        <w:t xml:space="preserve">Celem Partnerstwa jest ocena bieżących oraz wypracowanie nowych rozwiązań dedykowanych osobom </w:t>
      </w:r>
      <w:r w:rsidR="00305395">
        <w:rPr>
          <w:rFonts w:ascii="Aptos Narrow" w:hAnsi="Aptos Narrow"/>
          <w:bCs/>
          <w:szCs w:val="22"/>
        </w:rPr>
        <w:br/>
      </w:r>
      <w:r w:rsidR="00787EA2" w:rsidRPr="00787EA2">
        <w:rPr>
          <w:rFonts w:ascii="Aptos Narrow" w:hAnsi="Aptos Narrow"/>
          <w:bCs/>
          <w:szCs w:val="22"/>
        </w:rPr>
        <w:t>z niepełnosprawnościami w miejskim transporcie publicznym.</w:t>
      </w:r>
      <w:r w:rsidR="00787EA2" w:rsidRPr="00787EA2">
        <w:t xml:space="preserve"> </w:t>
      </w:r>
      <w:r w:rsidR="00787EA2" w:rsidRPr="00787EA2">
        <w:rPr>
          <w:rFonts w:ascii="Aptos Narrow" w:hAnsi="Aptos Narrow"/>
          <w:bCs/>
          <w:szCs w:val="22"/>
        </w:rPr>
        <w:t>Cel Partnerstwa, poprzez ulepszenie rozwiązań wpływających na dostępność miejskiego transportu publicznego, będzie miał bezpośredni związek z celem Projektu.</w:t>
      </w:r>
    </w:p>
    <w:p w14:paraId="134E4166" w14:textId="24F4AD76" w:rsidR="00787EA2" w:rsidRDefault="00787EA2" w:rsidP="00BF160B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lastRenderedPageBreak/>
        <w:t xml:space="preserve">3. </w:t>
      </w:r>
      <w:r w:rsidRPr="00787EA2">
        <w:rPr>
          <w:rFonts w:ascii="Aptos Narrow" w:hAnsi="Aptos Narrow"/>
          <w:bCs/>
          <w:szCs w:val="22"/>
        </w:rPr>
        <w:t xml:space="preserve">Efektem Partnerstwa będą internetowe publikacje dokumentujące przeprowadzone audyty rozwiązań dedykowanych osobom z niepełnosprawnościami w miejskim transporcie publicznym wraz z sugestiami ulepszeń. </w:t>
      </w:r>
    </w:p>
    <w:p w14:paraId="552B77D9" w14:textId="77777777" w:rsidR="00787EA2" w:rsidRPr="00787EA2" w:rsidRDefault="00787EA2" w:rsidP="00787EA2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 xml:space="preserve">4. </w:t>
      </w:r>
      <w:r w:rsidRPr="00787EA2">
        <w:rPr>
          <w:rFonts w:ascii="Aptos Narrow" w:hAnsi="Aptos Narrow"/>
          <w:bCs/>
          <w:szCs w:val="22"/>
        </w:rPr>
        <w:t>Nie określa się formy komunikowania.</w:t>
      </w:r>
    </w:p>
    <w:p w14:paraId="7FA19DCA" w14:textId="0DC3DB6E" w:rsidR="00787EA2" w:rsidRPr="00787EA2" w:rsidRDefault="00787EA2" w:rsidP="00787EA2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 xml:space="preserve">5. </w:t>
      </w:r>
      <w:r w:rsidRPr="00787EA2">
        <w:rPr>
          <w:rFonts w:ascii="Aptos Narrow" w:hAnsi="Aptos Narrow"/>
          <w:bCs/>
          <w:szCs w:val="22"/>
        </w:rPr>
        <w:t>Partnerzy wniosą do Projektu wkład ludzki oraz know-how.</w:t>
      </w:r>
      <w:r w:rsidR="00CB382B" w:rsidRPr="00CB382B">
        <w:t xml:space="preserve"> </w:t>
      </w:r>
      <w:r w:rsidR="00CB382B" w:rsidRPr="00CB382B">
        <w:rPr>
          <w:rFonts w:ascii="Aptos Narrow" w:hAnsi="Aptos Narrow"/>
          <w:bCs/>
          <w:szCs w:val="22"/>
        </w:rPr>
        <w:t>Partnerstwo nie zakłada udziału środków finansowych. Żadne z działań planowanych do realizacji w ramach Partnerstwa nie jest przedmiotem dofinasowania w Projekcie.</w:t>
      </w:r>
    </w:p>
    <w:p w14:paraId="762F460A" w14:textId="0B02E7FA" w:rsidR="00787EA2" w:rsidRPr="00787EA2" w:rsidRDefault="00787EA2" w:rsidP="00787EA2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 xml:space="preserve">6. </w:t>
      </w:r>
      <w:r w:rsidRPr="00787EA2">
        <w:rPr>
          <w:rFonts w:ascii="Aptos Narrow" w:hAnsi="Aptos Narrow"/>
          <w:bCs/>
          <w:szCs w:val="22"/>
        </w:rPr>
        <w:t>Spółka umożliwi dostęp do planowanych do zakupienia w ramach Projektu autobusów na terenie zajezdni oraz w trakcie wyłączonych z ruchu przejazdów. Poprzez przypisane do Partnerstwa osoby (1. Kierownik Działu WA, Dział Techniki Autobusowej oraz 2. Kierownik Działu Dział Inżynierii Ruchu (PR) możliwe będzie skonfrontowanie wiedzy technicznej i logistycznej z oczekiwaniami użytkowników.</w:t>
      </w:r>
    </w:p>
    <w:p w14:paraId="03624502" w14:textId="77777777" w:rsidR="00787EA2" w:rsidRDefault="00787EA2" w:rsidP="00787EA2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 xml:space="preserve">7. </w:t>
      </w:r>
      <w:r w:rsidRPr="00787EA2">
        <w:rPr>
          <w:rFonts w:ascii="Aptos Narrow" w:hAnsi="Aptos Narrow"/>
          <w:bCs/>
          <w:szCs w:val="22"/>
        </w:rPr>
        <w:t>Dodatkowo, na potrzeby Partnerstwa, Spółka zapewni udział 3. Specjalisty ds. dostępności i koordynacji zleceń pozalimitowych Dział Inżynierii Ruchu (PR) oraz 4. eksperta w zakresie pozyskiwania środków zewnętrznych i realizacji projektów.</w:t>
      </w:r>
    </w:p>
    <w:p w14:paraId="6E3CCC9C" w14:textId="20B07F89" w:rsidR="00787EA2" w:rsidRDefault="00787EA2" w:rsidP="00787EA2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>8. Partner zapewni udział wymienionych osób: ……………………………………………………………………………</w:t>
      </w:r>
      <w:r w:rsidR="00BF160B" w:rsidRPr="00BF160B">
        <w:rPr>
          <w:rFonts w:ascii="Aptos Narrow" w:hAnsi="Aptos Narrow"/>
          <w:bCs/>
          <w:szCs w:val="22"/>
        </w:rPr>
        <w:tab/>
      </w:r>
    </w:p>
    <w:p w14:paraId="758E1960" w14:textId="5C85796F" w:rsidR="00787EA2" w:rsidRPr="00787EA2" w:rsidRDefault="00787EA2" w:rsidP="00787EA2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>9.</w:t>
      </w:r>
      <w:r w:rsidRPr="00787EA2">
        <w:t xml:space="preserve"> </w:t>
      </w:r>
      <w:r w:rsidRPr="00787EA2">
        <w:rPr>
          <w:rFonts w:ascii="Aptos Narrow" w:hAnsi="Aptos Narrow"/>
          <w:bCs/>
          <w:szCs w:val="22"/>
        </w:rPr>
        <w:t>Liderem Projektu oraz jedynym podmiotem ponoszącym planowane do sfinansowania wydatki jest MPK Poznań Sp. z o.o.</w:t>
      </w:r>
    </w:p>
    <w:p w14:paraId="6C277070" w14:textId="340EE7F8" w:rsidR="00787EA2" w:rsidRDefault="00305395" w:rsidP="00BF160B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 xml:space="preserve">10. </w:t>
      </w:r>
      <w:r w:rsidR="00787EA2" w:rsidRPr="00787EA2">
        <w:rPr>
          <w:rFonts w:ascii="Aptos Narrow" w:hAnsi="Aptos Narrow"/>
          <w:bCs/>
          <w:szCs w:val="22"/>
        </w:rPr>
        <w:t>Projekt będzie realizowany zgodnie z dokumentacją naboru Działanie FENX.03.01 Transport miejski – autobusy i trolejbusy (POSTĘPOWANIE NR FENX.03.01-IP.02-001/26).</w:t>
      </w:r>
    </w:p>
    <w:p w14:paraId="1DC23E23" w14:textId="1C87BA81" w:rsidR="00DB7599" w:rsidRDefault="00CB382B" w:rsidP="00BF160B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 xml:space="preserve">11. Szczegółowy zakres audytów i publikacji zostanie opracowany wspólnie przez Partnerów w trakcie realizacji Projektu. Zakłada się minimalny zakres jako rozwiązania w najnowszych autobusach oraz infrastrukturze miejskiej transportu publicznego na terenie aglomeracji poznańskiej. </w:t>
      </w:r>
      <w:r w:rsidR="00782D2E">
        <w:rPr>
          <w:rFonts w:ascii="Aptos Narrow" w:hAnsi="Aptos Narrow"/>
          <w:bCs/>
          <w:szCs w:val="22"/>
        </w:rPr>
        <w:t xml:space="preserve">Zakłada się przeprowadzenie minimum dwóch audytów. </w:t>
      </w:r>
      <w:r>
        <w:rPr>
          <w:rFonts w:ascii="Aptos Narrow" w:hAnsi="Aptos Narrow"/>
          <w:bCs/>
          <w:szCs w:val="22"/>
        </w:rPr>
        <w:t xml:space="preserve">Przedmiot badań może zostać poszerzony m.in. o tramwaje oraz analizę rozwiązań w innych miastach. </w:t>
      </w:r>
      <w:r w:rsidR="00AF77D6">
        <w:rPr>
          <w:rFonts w:ascii="Aptos Narrow" w:hAnsi="Aptos Narrow"/>
          <w:bCs/>
          <w:szCs w:val="22"/>
        </w:rPr>
        <w:t>Badania i rekomendacje muszą dotyczyć możliwie szerokiego rodzaju niepełnosprawności.</w:t>
      </w:r>
    </w:p>
    <w:p w14:paraId="5F899977" w14:textId="77777777" w:rsidR="0097207F" w:rsidRDefault="0097207F" w:rsidP="00BF160B">
      <w:pPr>
        <w:rPr>
          <w:rFonts w:ascii="Aptos Narrow" w:hAnsi="Aptos Narrow"/>
          <w:bCs/>
          <w:szCs w:val="22"/>
        </w:rPr>
      </w:pPr>
    </w:p>
    <w:p w14:paraId="116DA96E" w14:textId="77777777" w:rsidR="00BF160B" w:rsidRPr="00BF160B" w:rsidRDefault="00BF160B" w:rsidP="00305395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§2</w:t>
      </w:r>
    </w:p>
    <w:p w14:paraId="37098C1F" w14:textId="77777777" w:rsidR="00BF160B" w:rsidRPr="00BF160B" w:rsidRDefault="00BF160B" w:rsidP="00305395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Okres obowiązywania Umowy</w:t>
      </w:r>
    </w:p>
    <w:p w14:paraId="04514CB8" w14:textId="1DB0D62E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1.</w:t>
      </w:r>
      <w:r w:rsidR="00305395">
        <w:rPr>
          <w:rFonts w:ascii="Aptos Narrow" w:hAnsi="Aptos Narrow"/>
          <w:bCs/>
          <w:szCs w:val="22"/>
        </w:rPr>
        <w:t xml:space="preserve"> </w:t>
      </w:r>
      <w:r w:rsidRPr="00BF160B">
        <w:rPr>
          <w:rFonts w:ascii="Aptos Narrow" w:hAnsi="Aptos Narrow"/>
          <w:bCs/>
          <w:szCs w:val="22"/>
        </w:rPr>
        <w:t xml:space="preserve">Umowa zostaje zawarta z dniem podpisania. </w:t>
      </w:r>
    </w:p>
    <w:p w14:paraId="0F8DDB49" w14:textId="470767F9" w:rsidR="00BF160B" w:rsidRPr="00BF160B" w:rsidRDefault="00305395" w:rsidP="00BF160B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>2</w:t>
      </w:r>
      <w:r w:rsidR="00BF160B" w:rsidRPr="00BF160B">
        <w:rPr>
          <w:rFonts w:ascii="Aptos Narrow" w:hAnsi="Aptos Narrow"/>
          <w:bCs/>
          <w:szCs w:val="22"/>
        </w:rPr>
        <w:t>.</w:t>
      </w:r>
      <w:r>
        <w:rPr>
          <w:rFonts w:ascii="Aptos Narrow" w:hAnsi="Aptos Narrow"/>
          <w:bCs/>
          <w:szCs w:val="22"/>
        </w:rPr>
        <w:t xml:space="preserve"> </w:t>
      </w:r>
      <w:r w:rsidR="00BF160B" w:rsidRPr="00BF160B">
        <w:rPr>
          <w:rFonts w:ascii="Aptos Narrow" w:hAnsi="Aptos Narrow"/>
          <w:bCs/>
          <w:szCs w:val="22"/>
        </w:rPr>
        <w:t xml:space="preserve">W przypadku uzyskania dofinansowania Umowa obowiązuje przez cały okres realizacji projektu oraz trwałości projektu – w zakresie dotyczącym obowiązków Partnera. </w:t>
      </w:r>
    </w:p>
    <w:p w14:paraId="33453E4B" w14:textId="1D53BAE4" w:rsidR="0097207F" w:rsidRDefault="00305395" w:rsidP="00BF160B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>3</w:t>
      </w:r>
      <w:r w:rsidR="00BF160B" w:rsidRPr="00BF160B">
        <w:rPr>
          <w:rFonts w:ascii="Aptos Narrow" w:hAnsi="Aptos Narrow"/>
          <w:bCs/>
          <w:szCs w:val="22"/>
        </w:rPr>
        <w:t>.</w:t>
      </w:r>
      <w:r>
        <w:rPr>
          <w:rFonts w:ascii="Aptos Narrow" w:hAnsi="Aptos Narrow"/>
          <w:bCs/>
          <w:szCs w:val="22"/>
        </w:rPr>
        <w:t xml:space="preserve"> </w:t>
      </w:r>
      <w:r w:rsidR="00BF160B" w:rsidRPr="00BF160B">
        <w:rPr>
          <w:rFonts w:ascii="Aptos Narrow" w:hAnsi="Aptos Narrow"/>
          <w:bCs/>
          <w:szCs w:val="22"/>
        </w:rPr>
        <w:t xml:space="preserve">W przypadku nieuzyskania dofinansowania Umowa wygasa z dniem doręczenia Liderowi informacji </w:t>
      </w:r>
      <w:r>
        <w:rPr>
          <w:rFonts w:ascii="Aptos Narrow" w:hAnsi="Aptos Narrow"/>
          <w:bCs/>
          <w:szCs w:val="22"/>
        </w:rPr>
        <w:br/>
      </w:r>
      <w:r w:rsidR="00BF160B" w:rsidRPr="00BF160B">
        <w:rPr>
          <w:rFonts w:ascii="Aptos Narrow" w:hAnsi="Aptos Narrow"/>
          <w:bCs/>
          <w:szCs w:val="22"/>
        </w:rPr>
        <w:t>o negatywnym rozstrzygnięciu konkursu, bez prawa Stron do dochodzenia wzajemnych roszczeń.</w:t>
      </w:r>
    </w:p>
    <w:p w14:paraId="44F643A6" w14:textId="77777777" w:rsidR="0097207F" w:rsidRPr="00BF160B" w:rsidRDefault="0097207F" w:rsidP="00BF160B">
      <w:pPr>
        <w:rPr>
          <w:rFonts w:ascii="Aptos Narrow" w:hAnsi="Aptos Narrow"/>
          <w:bCs/>
          <w:szCs w:val="22"/>
        </w:rPr>
      </w:pPr>
    </w:p>
    <w:p w14:paraId="14AE244A" w14:textId="77777777" w:rsidR="0097207F" w:rsidRPr="0097207F" w:rsidRDefault="0097207F" w:rsidP="0097207F">
      <w:pPr>
        <w:jc w:val="center"/>
        <w:rPr>
          <w:rFonts w:ascii="Aptos Narrow" w:hAnsi="Aptos Narrow"/>
          <w:bCs/>
          <w:szCs w:val="22"/>
        </w:rPr>
      </w:pPr>
      <w:r w:rsidRPr="0097207F">
        <w:rPr>
          <w:rFonts w:ascii="Aptos Narrow" w:hAnsi="Aptos Narrow"/>
          <w:bCs/>
          <w:szCs w:val="22"/>
        </w:rPr>
        <w:t>§3</w:t>
      </w:r>
    </w:p>
    <w:p w14:paraId="44D43EC7" w14:textId="362AC24F" w:rsidR="0097207F" w:rsidRDefault="0097207F" w:rsidP="0097207F">
      <w:pPr>
        <w:jc w:val="center"/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lastRenderedPageBreak/>
        <w:t>Zobowiązania</w:t>
      </w:r>
    </w:p>
    <w:p w14:paraId="71A24B52" w14:textId="18FD11AB" w:rsidR="0097207F" w:rsidRPr="0097207F" w:rsidRDefault="0097207F" w:rsidP="0097207F">
      <w:pPr>
        <w:rPr>
          <w:rFonts w:ascii="Aptos Narrow" w:hAnsi="Aptos Narrow"/>
          <w:bCs/>
          <w:szCs w:val="22"/>
        </w:rPr>
      </w:pPr>
      <w:r w:rsidRPr="0097207F">
        <w:rPr>
          <w:rFonts w:ascii="Aptos Narrow" w:hAnsi="Aptos Narrow"/>
          <w:bCs/>
          <w:szCs w:val="22"/>
        </w:rPr>
        <w:t xml:space="preserve">1. </w:t>
      </w:r>
      <w:r>
        <w:rPr>
          <w:rFonts w:ascii="Aptos Narrow" w:hAnsi="Aptos Narrow"/>
          <w:bCs/>
          <w:szCs w:val="22"/>
        </w:rPr>
        <w:t>Partner</w:t>
      </w:r>
      <w:r w:rsidRPr="0097207F">
        <w:rPr>
          <w:rFonts w:ascii="Aptos Narrow" w:hAnsi="Aptos Narrow"/>
          <w:bCs/>
          <w:szCs w:val="22"/>
        </w:rPr>
        <w:t xml:space="preserve"> oświadcza, iż posiada uprawnienia i zasoby niezbędne do niezakłóconej realizacji przedmiotu Umowy, w szczególności  niezbędne środki techniczno-organizacyjne, niezbędne doświadczenie, kwalifikacje oraz potencjał osobowy i finansowy.</w:t>
      </w:r>
    </w:p>
    <w:p w14:paraId="6FA49D26" w14:textId="2DDF7CEB" w:rsidR="0097207F" w:rsidRDefault="0097207F" w:rsidP="0097207F">
      <w:pPr>
        <w:rPr>
          <w:rFonts w:ascii="Aptos Narrow" w:hAnsi="Aptos Narrow"/>
          <w:bCs/>
          <w:szCs w:val="22"/>
        </w:rPr>
      </w:pPr>
      <w:r w:rsidRPr="0097207F">
        <w:rPr>
          <w:rFonts w:ascii="Aptos Narrow" w:hAnsi="Aptos Narrow"/>
          <w:bCs/>
          <w:szCs w:val="22"/>
        </w:rPr>
        <w:t xml:space="preserve">2. </w:t>
      </w:r>
      <w:r>
        <w:rPr>
          <w:rFonts w:ascii="Aptos Narrow" w:hAnsi="Aptos Narrow"/>
          <w:bCs/>
          <w:szCs w:val="22"/>
        </w:rPr>
        <w:t>Partner</w:t>
      </w:r>
      <w:r w:rsidRPr="0097207F">
        <w:rPr>
          <w:rFonts w:ascii="Aptos Narrow" w:hAnsi="Aptos Narrow"/>
          <w:bCs/>
          <w:szCs w:val="22"/>
        </w:rPr>
        <w:t xml:space="preserve"> oświadcza, iż przedmiot Umowy zostanie wykonany z należytą starannością.</w:t>
      </w:r>
    </w:p>
    <w:p w14:paraId="119D1E69" w14:textId="6D75B975" w:rsidR="0097207F" w:rsidRDefault="0097207F" w:rsidP="0097207F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>3</w:t>
      </w:r>
      <w:r w:rsidRPr="0097207F">
        <w:rPr>
          <w:rFonts w:ascii="Aptos Narrow" w:hAnsi="Aptos Narrow"/>
          <w:bCs/>
          <w:szCs w:val="22"/>
        </w:rPr>
        <w:t>. Lider Partnerstwa jest uprawniony do reprezentowania Partnerstwa wobec instytucji uczestniczących we wdrażaniu oraz kontroli Projektu w zakresie przedmiotu Partnerstwa.</w:t>
      </w:r>
    </w:p>
    <w:p w14:paraId="57727C4B" w14:textId="77777777" w:rsidR="00305395" w:rsidRPr="00BF160B" w:rsidRDefault="00305395" w:rsidP="00BF160B">
      <w:pPr>
        <w:rPr>
          <w:rFonts w:ascii="Aptos Narrow" w:hAnsi="Aptos Narrow"/>
          <w:bCs/>
          <w:szCs w:val="22"/>
        </w:rPr>
      </w:pPr>
    </w:p>
    <w:p w14:paraId="516CF2DF" w14:textId="1D53D945" w:rsidR="00BF160B" w:rsidRPr="00BF160B" w:rsidRDefault="00BF160B" w:rsidP="00BF3C84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§</w:t>
      </w:r>
      <w:r w:rsidR="0097207F">
        <w:rPr>
          <w:rFonts w:ascii="Aptos Narrow" w:hAnsi="Aptos Narrow"/>
          <w:bCs/>
          <w:szCs w:val="22"/>
        </w:rPr>
        <w:t>4</w:t>
      </w:r>
    </w:p>
    <w:p w14:paraId="5BAE3A77" w14:textId="77777777" w:rsidR="00BF160B" w:rsidRPr="00BF160B" w:rsidRDefault="00BF160B" w:rsidP="00BF3C84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Prawa do rezultatów Projektu</w:t>
      </w:r>
    </w:p>
    <w:p w14:paraId="4605BED2" w14:textId="4A35803E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1.</w:t>
      </w:r>
      <w:r w:rsidR="00BF3C84">
        <w:rPr>
          <w:rFonts w:ascii="Aptos Narrow" w:hAnsi="Aptos Narrow"/>
          <w:bCs/>
          <w:szCs w:val="22"/>
        </w:rPr>
        <w:t xml:space="preserve"> </w:t>
      </w:r>
      <w:r w:rsidRPr="00BF160B">
        <w:rPr>
          <w:rFonts w:ascii="Aptos Narrow" w:hAnsi="Aptos Narrow"/>
          <w:bCs/>
          <w:szCs w:val="22"/>
        </w:rPr>
        <w:t xml:space="preserve">Wszelkie opracowania, analizy, procedury, instrukcje, materiały informacyjne oraz inne rezultaty powstałe </w:t>
      </w:r>
      <w:r w:rsidR="00BF3C84">
        <w:rPr>
          <w:rFonts w:ascii="Aptos Narrow" w:hAnsi="Aptos Narrow"/>
          <w:bCs/>
          <w:szCs w:val="22"/>
        </w:rPr>
        <w:br/>
      </w:r>
      <w:r w:rsidRPr="00BF160B">
        <w:rPr>
          <w:rFonts w:ascii="Aptos Narrow" w:hAnsi="Aptos Narrow"/>
          <w:bCs/>
          <w:szCs w:val="22"/>
        </w:rPr>
        <w:t>w wyniku realizacji P</w:t>
      </w:r>
      <w:r w:rsidR="00BF3C84">
        <w:rPr>
          <w:rFonts w:ascii="Aptos Narrow" w:hAnsi="Aptos Narrow"/>
          <w:bCs/>
          <w:szCs w:val="22"/>
        </w:rPr>
        <w:t>artnerstwa</w:t>
      </w:r>
      <w:r w:rsidRPr="00BF160B">
        <w:rPr>
          <w:rFonts w:ascii="Aptos Narrow" w:hAnsi="Aptos Narrow"/>
          <w:bCs/>
          <w:szCs w:val="22"/>
        </w:rPr>
        <w:t xml:space="preserve"> mogą być wykorzystywane przez Lidera Partnerstwa na potrzeby realizacji Projektu oraz wykonywania działalności statutowej MPK Poznań Sp. z o.o. </w:t>
      </w:r>
    </w:p>
    <w:p w14:paraId="65766517" w14:textId="7EE6E697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2.</w:t>
      </w:r>
      <w:r w:rsidR="00BF3C84">
        <w:rPr>
          <w:rFonts w:ascii="Aptos Narrow" w:hAnsi="Aptos Narrow"/>
          <w:bCs/>
          <w:szCs w:val="22"/>
        </w:rPr>
        <w:t xml:space="preserve"> </w:t>
      </w:r>
      <w:r w:rsidRPr="00BF160B">
        <w:rPr>
          <w:rFonts w:ascii="Aptos Narrow" w:hAnsi="Aptos Narrow"/>
          <w:bCs/>
          <w:szCs w:val="22"/>
        </w:rPr>
        <w:t xml:space="preserve">Partner udziela Liderowi Partnerstwa niewyłącznej, nieodpłatnej licencji na korzystanie z rezultatów powstałych w ramach Projektu w zakresie niezbędnym do realizacji i trwałości Projektu. </w:t>
      </w:r>
    </w:p>
    <w:p w14:paraId="0A11054A" w14:textId="75F3B040" w:rsid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3.</w:t>
      </w:r>
      <w:r w:rsidR="00BF3C84">
        <w:rPr>
          <w:rFonts w:ascii="Aptos Narrow" w:hAnsi="Aptos Narrow"/>
          <w:bCs/>
          <w:szCs w:val="22"/>
        </w:rPr>
        <w:t xml:space="preserve"> </w:t>
      </w:r>
      <w:r w:rsidRPr="00BF160B">
        <w:rPr>
          <w:rFonts w:ascii="Aptos Narrow" w:hAnsi="Aptos Narrow"/>
          <w:bCs/>
          <w:szCs w:val="22"/>
        </w:rPr>
        <w:t>Szczegółowe kwestie dotyczące autorskich praw majątkowych mogą zostać uregulowane odrębnym porozumieniem Stron, jeżeli będzie to wymagane charakterem opracowania.</w:t>
      </w:r>
    </w:p>
    <w:p w14:paraId="48492FB6" w14:textId="77777777" w:rsidR="004C44C3" w:rsidRPr="00BF160B" w:rsidRDefault="004C44C3" w:rsidP="00BF160B">
      <w:pPr>
        <w:rPr>
          <w:rFonts w:ascii="Aptos Narrow" w:hAnsi="Aptos Narrow"/>
          <w:bCs/>
          <w:szCs w:val="22"/>
        </w:rPr>
      </w:pPr>
    </w:p>
    <w:p w14:paraId="02AD7032" w14:textId="777B7A08" w:rsidR="0097207F" w:rsidRPr="00BF160B" w:rsidRDefault="00BF160B" w:rsidP="0097207F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§</w:t>
      </w:r>
      <w:r w:rsidR="0097207F">
        <w:rPr>
          <w:rFonts w:ascii="Aptos Narrow" w:hAnsi="Aptos Narrow"/>
          <w:bCs/>
          <w:szCs w:val="22"/>
        </w:rPr>
        <w:t>5</w:t>
      </w:r>
    </w:p>
    <w:p w14:paraId="301BEF53" w14:textId="77777777" w:rsidR="00BF160B" w:rsidRPr="00BF160B" w:rsidRDefault="00BF160B" w:rsidP="00BF3C84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Poufność</w:t>
      </w:r>
    </w:p>
    <w:p w14:paraId="3AB9137A" w14:textId="1F8F9B15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1.</w:t>
      </w:r>
      <w:r w:rsidR="00BF3C84">
        <w:rPr>
          <w:rFonts w:ascii="Aptos Narrow" w:hAnsi="Aptos Narrow"/>
          <w:bCs/>
          <w:szCs w:val="22"/>
        </w:rPr>
        <w:t xml:space="preserve"> </w:t>
      </w:r>
      <w:r w:rsidRPr="00BF160B">
        <w:rPr>
          <w:rFonts w:ascii="Aptos Narrow" w:hAnsi="Aptos Narrow"/>
          <w:bCs/>
          <w:szCs w:val="22"/>
        </w:rPr>
        <w:t xml:space="preserve">Strony zobowiązują się do zachowania w poufności wszelkich informacji technicznych, organizacyjnych, finansowych oraz innych informacji uzyskanych w związku z realizacją niniejszej Umowy, których ujawnienie mogłoby narazić drugą Stronę na szkodę lub zagrozić bezpieczeństwu infrastruktury. </w:t>
      </w:r>
    </w:p>
    <w:p w14:paraId="692CFE5E" w14:textId="3F999E8E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2.</w:t>
      </w:r>
      <w:r w:rsidR="00BF3C84">
        <w:rPr>
          <w:rFonts w:ascii="Aptos Narrow" w:hAnsi="Aptos Narrow"/>
          <w:bCs/>
          <w:szCs w:val="22"/>
        </w:rPr>
        <w:t xml:space="preserve"> </w:t>
      </w:r>
      <w:r w:rsidRPr="00BF160B">
        <w:rPr>
          <w:rFonts w:ascii="Aptos Narrow" w:hAnsi="Aptos Narrow"/>
          <w:bCs/>
          <w:szCs w:val="22"/>
        </w:rPr>
        <w:t>Obowiązek zachowania poufności nie dotyczy informacji, których ujawnienie wynika z obowiązujących przepisów prawa lub obowiązków informacyjnych związanych z realizacją Projektu.</w:t>
      </w:r>
    </w:p>
    <w:p w14:paraId="43F46B10" w14:textId="52A35499" w:rsidR="00BF160B" w:rsidRPr="00BF160B" w:rsidRDefault="00BF160B" w:rsidP="00BF3C84">
      <w:pPr>
        <w:rPr>
          <w:rFonts w:ascii="Aptos Narrow" w:hAnsi="Aptos Narrow"/>
          <w:bCs/>
          <w:szCs w:val="22"/>
        </w:rPr>
      </w:pPr>
    </w:p>
    <w:p w14:paraId="12BC0C5F" w14:textId="068EBA6D" w:rsidR="00BF160B" w:rsidRPr="00BF160B" w:rsidRDefault="00BF160B" w:rsidP="00BF3C84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§</w:t>
      </w:r>
      <w:r w:rsidR="0097207F">
        <w:rPr>
          <w:rFonts w:ascii="Aptos Narrow" w:hAnsi="Aptos Narrow"/>
          <w:bCs/>
          <w:szCs w:val="22"/>
        </w:rPr>
        <w:t>6</w:t>
      </w:r>
    </w:p>
    <w:p w14:paraId="53335DE5" w14:textId="77777777" w:rsidR="00BF160B" w:rsidRPr="00BF160B" w:rsidRDefault="00BF160B" w:rsidP="00BF3C84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Odpowiedzialność</w:t>
      </w:r>
    </w:p>
    <w:p w14:paraId="74A5FBAC" w14:textId="6C5423F8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1.</w:t>
      </w:r>
      <w:r w:rsidR="00BF3C84">
        <w:rPr>
          <w:rFonts w:ascii="Aptos Narrow" w:hAnsi="Aptos Narrow"/>
          <w:bCs/>
          <w:szCs w:val="22"/>
        </w:rPr>
        <w:t xml:space="preserve"> </w:t>
      </w:r>
      <w:r w:rsidRPr="00BF160B">
        <w:rPr>
          <w:rFonts w:ascii="Aptos Narrow" w:hAnsi="Aptos Narrow"/>
          <w:bCs/>
          <w:szCs w:val="22"/>
        </w:rPr>
        <w:t xml:space="preserve">Każda ze Stron ponosi odpowiedzialność za prawidłową i terminową realizację powierzonych jej zadań oraz za działania i zaniechania osób, którymi posługuje się przy wykonywaniu niniejszej Umowy. </w:t>
      </w:r>
    </w:p>
    <w:p w14:paraId="1EB4DB64" w14:textId="7B28C039" w:rsidR="00BF160B" w:rsidRPr="00BF160B" w:rsidRDefault="00BF160B" w:rsidP="00BF160B">
      <w:pPr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2.</w:t>
      </w:r>
      <w:r w:rsidR="00BF3C84">
        <w:rPr>
          <w:rFonts w:ascii="Aptos Narrow" w:hAnsi="Aptos Narrow"/>
          <w:bCs/>
          <w:szCs w:val="22"/>
        </w:rPr>
        <w:t xml:space="preserve"> </w:t>
      </w:r>
      <w:r w:rsidRPr="00BF160B">
        <w:rPr>
          <w:rFonts w:ascii="Aptos Narrow" w:hAnsi="Aptos Narrow"/>
          <w:bCs/>
          <w:szCs w:val="22"/>
        </w:rPr>
        <w:t>Partner ponosi pełną odpowiedzialność za prawidłowość, rzetelność i zgodność z obowiązującymi przepisami prawa działań realizowanych w ramach powierzonych mu zadań</w:t>
      </w:r>
      <w:r w:rsidR="00BF3C84">
        <w:rPr>
          <w:rFonts w:ascii="Aptos Narrow" w:hAnsi="Aptos Narrow"/>
          <w:bCs/>
          <w:szCs w:val="22"/>
        </w:rPr>
        <w:t>.</w:t>
      </w:r>
    </w:p>
    <w:p w14:paraId="786368DD" w14:textId="47BC4BEF" w:rsidR="00BF160B" w:rsidRDefault="00897FF6" w:rsidP="00BF160B">
      <w:pPr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lastRenderedPageBreak/>
        <w:t xml:space="preserve">3. </w:t>
      </w:r>
      <w:r w:rsidR="00BF160B" w:rsidRPr="00BF160B">
        <w:rPr>
          <w:rFonts w:ascii="Aptos Narrow" w:hAnsi="Aptos Narrow"/>
          <w:bCs/>
          <w:szCs w:val="22"/>
        </w:rPr>
        <w:t xml:space="preserve">Lider Partnerstwa nie ponosi odpowiedzialności za zobowiązania Partnera wobec osób trzecich, powstałe w związku z realizacją powierzonych Partnerowi zadań. </w:t>
      </w:r>
    </w:p>
    <w:p w14:paraId="3B97CCD5" w14:textId="77777777" w:rsidR="003030A9" w:rsidRDefault="003030A9" w:rsidP="00BF160B">
      <w:pPr>
        <w:rPr>
          <w:rFonts w:ascii="Aptos Narrow" w:hAnsi="Aptos Narrow"/>
          <w:bCs/>
          <w:szCs w:val="22"/>
        </w:rPr>
      </w:pPr>
    </w:p>
    <w:p w14:paraId="6CCA04C5" w14:textId="23947238" w:rsidR="003030A9" w:rsidRPr="003030A9" w:rsidRDefault="003030A9" w:rsidP="003030A9">
      <w:pPr>
        <w:jc w:val="center"/>
        <w:rPr>
          <w:rFonts w:ascii="Aptos Narrow" w:hAnsi="Aptos Narrow"/>
          <w:bCs/>
          <w:szCs w:val="22"/>
        </w:rPr>
      </w:pPr>
      <w:r w:rsidRPr="003030A9">
        <w:rPr>
          <w:rFonts w:ascii="Aptos Narrow" w:hAnsi="Aptos Narrow"/>
          <w:bCs/>
          <w:szCs w:val="22"/>
        </w:rPr>
        <w:t>§</w:t>
      </w:r>
      <w:r w:rsidR="009746F9">
        <w:rPr>
          <w:rFonts w:ascii="Aptos Narrow" w:hAnsi="Aptos Narrow"/>
          <w:bCs/>
          <w:szCs w:val="22"/>
        </w:rPr>
        <w:t>7</w:t>
      </w:r>
    </w:p>
    <w:p w14:paraId="22E9242A" w14:textId="1ED51E0D" w:rsidR="003030A9" w:rsidRDefault="003030A9" w:rsidP="00C836A5">
      <w:pPr>
        <w:jc w:val="center"/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>Dane osobowe</w:t>
      </w:r>
    </w:p>
    <w:p w14:paraId="10184A71" w14:textId="72099DE9" w:rsidR="003030A9" w:rsidRPr="003030A9" w:rsidRDefault="003030A9" w:rsidP="003030A9">
      <w:pPr>
        <w:rPr>
          <w:rFonts w:ascii="Aptos Narrow" w:hAnsi="Aptos Narrow"/>
          <w:bCs/>
          <w:szCs w:val="22"/>
        </w:rPr>
      </w:pPr>
      <w:r w:rsidRPr="003030A9">
        <w:rPr>
          <w:rFonts w:ascii="Aptos Narrow" w:hAnsi="Aptos Narrow"/>
          <w:bCs/>
          <w:szCs w:val="22"/>
        </w:rPr>
        <w:t xml:space="preserve">1. Realizacja przedmiotu niniejszej umowy, wymagająca przetwarzania danych osobowych, </w:t>
      </w:r>
      <w:r w:rsidR="00C836A5">
        <w:rPr>
          <w:rFonts w:ascii="Aptos Narrow" w:hAnsi="Aptos Narrow"/>
          <w:bCs/>
          <w:szCs w:val="22"/>
        </w:rPr>
        <w:t xml:space="preserve">nastąpi </w:t>
      </w:r>
      <w:r w:rsidRPr="003030A9">
        <w:rPr>
          <w:rFonts w:ascii="Aptos Narrow" w:hAnsi="Aptos Narrow"/>
          <w:bCs/>
          <w:szCs w:val="22"/>
        </w:rPr>
        <w:t>zgodnie z obowiązującymi przepisami krajowymi regulującymi kwestie ochrony danych osobowych oraz rozporządzenia Parlamentu Europejskiego i Rady (UE) 2016/679 z dnia 27 kwietnia 2016r. w sprawie ochrony osób fizycznych w związku z przetwarzaniem danych osobowych i w sprawie swobodnego przepływu takich danych oraz uchylenia dyrektywy 95/46/WE (Dz.Urz. UE seria L Nr 119 – dalej RODO).</w:t>
      </w:r>
    </w:p>
    <w:p w14:paraId="0EEC8641" w14:textId="2AFA4108" w:rsidR="003030A9" w:rsidRPr="003030A9" w:rsidRDefault="003030A9" w:rsidP="003030A9">
      <w:pPr>
        <w:rPr>
          <w:rFonts w:ascii="Aptos Narrow" w:hAnsi="Aptos Narrow"/>
          <w:bCs/>
          <w:szCs w:val="22"/>
        </w:rPr>
      </w:pPr>
      <w:r w:rsidRPr="003030A9">
        <w:rPr>
          <w:rFonts w:ascii="Aptos Narrow" w:hAnsi="Aptos Narrow"/>
          <w:bCs/>
          <w:szCs w:val="22"/>
        </w:rPr>
        <w:t xml:space="preserve">2. Na potrzeby realizacji niniejszej umowy </w:t>
      </w:r>
      <w:r w:rsidR="00C836A5">
        <w:rPr>
          <w:rFonts w:ascii="Aptos Narrow" w:hAnsi="Aptos Narrow"/>
          <w:bCs/>
          <w:szCs w:val="22"/>
        </w:rPr>
        <w:t>Lider Partnerstwa</w:t>
      </w:r>
      <w:r w:rsidRPr="003030A9">
        <w:rPr>
          <w:rFonts w:ascii="Aptos Narrow" w:hAnsi="Aptos Narrow"/>
          <w:bCs/>
          <w:szCs w:val="22"/>
        </w:rPr>
        <w:t xml:space="preserve"> będzie przetwarzał dane osobowe </w:t>
      </w:r>
      <w:r w:rsidR="00C836A5">
        <w:rPr>
          <w:rFonts w:ascii="Aptos Narrow" w:hAnsi="Aptos Narrow"/>
          <w:bCs/>
          <w:szCs w:val="22"/>
        </w:rPr>
        <w:t>Partnera</w:t>
      </w:r>
      <w:r w:rsidRPr="003030A9">
        <w:rPr>
          <w:rFonts w:ascii="Aptos Narrow" w:hAnsi="Aptos Narrow"/>
          <w:bCs/>
          <w:szCs w:val="22"/>
        </w:rPr>
        <w:t xml:space="preserve"> na zasadach określonych w klauzuli informacyjnej.</w:t>
      </w:r>
    </w:p>
    <w:p w14:paraId="2C18F1C8" w14:textId="7D0576E6" w:rsidR="003030A9" w:rsidRDefault="003030A9" w:rsidP="003030A9">
      <w:pPr>
        <w:rPr>
          <w:rFonts w:ascii="Aptos Narrow" w:hAnsi="Aptos Narrow"/>
          <w:bCs/>
          <w:szCs w:val="22"/>
        </w:rPr>
      </w:pPr>
      <w:r w:rsidRPr="003030A9">
        <w:rPr>
          <w:rFonts w:ascii="Aptos Narrow" w:hAnsi="Aptos Narrow"/>
          <w:bCs/>
          <w:szCs w:val="22"/>
        </w:rPr>
        <w:t>3.</w:t>
      </w:r>
      <w:r w:rsidR="00C836A5">
        <w:rPr>
          <w:rFonts w:ascii="Aptos Narrow" w:hAnsi="Aptos Narrow"/>
          <w:bCs/>
          <w:szCs w:val="22"/>
        </w:rPr>
        <w:t xml:space="preserve"> Partner</w:t>
      </w:r>
      <w:r w:rsidRPr="003030A9">
        <w:rPr>
          <w:rFonts w:ascii="Aptos Narrow" w:hAnsi="Aptos Narrow"/>
          <w:bCs/>
          <w:szCs w:val="22"/>
        </w:rPr>
        <w:t xml:space="preserve"> podpisując niniejszą umowę oświadcza, że wypełnił oraz w trakcie wykonywania umowy wypełni obowiązki informacyjne przewidziane w art. 13 lub art. 14 RODO wobec osób fizycznych, od których dane osobowe bezpośrednio lub pośrednio pozyskał lub będzie pozyskiwał i udostępniał </w:t>
      </w:r>
      <w:r w:rsidR="00C836A5">
        <w:rPr>
          <w:rFonts w:ascii="Aptos Narrow" w:hAnsi="Aptos Narrow"/>
          <w:bCs/>
          <w:szCs w:val="22"/>
        </w:rPr>
        <w:t>Liderowi Partnerstwa</w:t>
      </w:r>
      <w:r w:rsidRPr="003030A9">
        <w:rPr>
          <w:rFonts w:ascii="Aptos Narrow" w:hAnsi="Aptos Narrow"/>
          <w:bCs/>
          <w:szCs w:val="22"/>
        </w:rPr>
        <w:t xml:space="preserve"> w celu realizacji Umowy. </w:t>
      </w:r>
      <w:r w:rsidR="00C836A5">
        <w:rPr>
          <w:rFonts w:ascii="Aptos Narrow" w:hAnsi="Aptos Narrow"/>
          <w:bCs/>
          <w:szCs w:val="22"/>
        </w:rPr>
        <w:t>Partner</w:t>
      </w:r>
      <w:r w:rsidRPr="003030A9">
        <w:rPr>
          <w:rFonts w:ascii="Aptos Narrow" w:hAnsi="Aptos Narrow"/>
          <w:bCs/>
          <w:szCs w:val="22"/>
        </w:rPr>
        <w:t xml:space="preserve"> jest zobowiązany do poinformowania opisanych wyżej osób, że </w:t>
      </w:r>
      <w:r w:rsidR="00C836A5">
        <w:rPr>
          <w:rFonts w:ascii="Aptos Narrow" w:hAnsi="Aptos Narrow"/>
          <w:bCs/>
          <w:szCs w:val="22"/>
        </w:rPr>
        <w:t>Lider Partnerstwa</w:t>
      </w:r>
      <w:r w:rsidRPr="003030A9">
        <w:rPr>
          <w:rFonts w:ascii="Aptos Narrow" w:hAnsi="Aptos Narrow"/>
          <w:bCs/>
          <w:szCs w:val="22"/>
        </w:rPr>
        <w:t xml:space="preserve"> będzie administratorem ich danych osobowych.</w:t>
      </w:r>
    </w:p>
    <w:p w14:paraId="112E443D" w14:textId="77777777" w:rsidR="0097207F" w:rsidRPr="00BF160B" w:rsidRDefault="0097207F" w:rsidP="00BF160B">
      <w:pPr>
        <w:rPr>
          <w:rFonts w:ascii="Aptos Narrow" w:hAnsi="Aptos Narrow"/>
          <w:bCs/>
          <w:szCs w:val="22"/>
        </w:rPr>
      </w:pPr>
    </w:p>
    <w:p w14:paraId="2FB3476B" w14:textId="2941E39A" w:rsidR="00BF160B" w:rsidRPr="00BF160B" w:rsidRDefault="00BF160B" w:rsidP="00897FF6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§</w:t>
      </w:r>
      <w:r w:rsidR="009746F9">
        <w:rPr>
          <w:rFonts w:ascii="Aptos Narrow" w:hAnsi="Aptos Narrow"/>
          <w:bCs/>
          <w:szCs w:val="22"/>
        </w:rPr>
        <w:t>8</w:t>
      </w:r>
    </w:p>
    <w:p w14:paraId="0BC7AF70" w14:textId="77777777" w:rsidR="00BF160B" w:rsidRPr="00BF160B" w:rsidRDefault="00BF160B" w:rsidP="00897FF6">
      <w:pPr>
        <w:jc w:val="center"/>
        <w:rPr>
          <w:rFonts w:ascii="Aptos Narrow" w:hAnsi="Aptos Narrow"/>
          <w:bCs/>
          <w:szCs w:val="22"/>
        </w:rPr>
      </w:pPr>
      <w:r w:rsidRPr="00BF160B">
        <w:rPr>
          <w:rFonts w:ascii="Aptos Narrow" w:hAnsi="Aptos Narrow"/>
          <w:bCs/>
          <w:szCs w:val="22"/>
        </w:rPr>
        <w:t>Postanowienia końcowe</w:t>
      </w:r>
    </w:p>
    <w:p w14:paraId="2F552091" w14:textId="3DB001F5" w:rsidR="00BF160B" w:rsidRPr="00897FF6" w:rsidRDefault="00BF160B" w:rsidP="00897FF6">
      <w:pPr>
        <w:pStyle w:val="Akapitzlist"/>
        <w:numPr>
          <w:ilvl w:val="0"/>
          <w:numId w:val="6"/>
        </w:numPr>
        <w:rPr>
          <w:rFonts w:ascii="Aptos Narrow" w:hAnsi="Aptos Narrow"/>
          <w:bCs/>
          <w:szCs w:val="22"/>
        </w:rPr>
      </w:pPr>
      <w:r w:rsidRPr="00897FF6">
        <w:rPr>
          <w:rFonts w:ascii="Aptos Narrow" w:hAnsi="Aptos Narrow"/>
          <w:bCs/>
          <w:szCs w:val="22"/>
        </w:rPr>
        <w:t>Umowę sporządzono w dwóch jednobrzmiących egzemplarzach, po jednym dla każdej ze Stron.</w:t>
      </w:r>
    </w:p>
    <w:p w14:paraId="358B57B1" w14:textId="5A3E768A" w:rsidR="00897FF6" w:rsidRDefault="00897FF6" w:rsidP="00897FF6">
      <w:pPr>
        <w:pStyle w:val="Akapitzlist"/>
        <w:numPr>
          <w:ilvl w:val="0"/>
          <w:numId w:val="6"/>
        </w:numPr>
        <w:rPr>
          <w:rFonts w:ascii="Aptos Narrow" w:hAnsi="Aptos Narrow"/>
          <w:bCs/>
          <w:szCs w:val="22"/>
        </w:rPr>
      </w:pPr>
      <w:r w:rsidRPr="00897FF6">
        <w:rPr>
          <w:rFonts w:ascii="Aptos Narrow" w:hAnsi="Aptos Narrow"/>
          <w:bCs/>
          <w:szCs w:val="22"/>
        </w:rPr>
        <w:t>Rozwiązanie Umowy wymaga formy pisemnej pod rygorem nieważności.</w:t>
      </w:r>
    </w:p>
    <w:p w14:paraId="71C5D675" w14:textId="697EC4D1" w:rsidR="004C44C3" w:rsidRPr="00897FF6" w:rsidRDefault="004C44C3" w:rsidP="00897FF6">
      <w:pPr>
        <w:pStyle w:val="Akapitzlist"/>
        <w:numPr>
          <w:ilvl w:val="0"/>
          <w:numId w:val="6"/>
        </w:numPr>
        <w:rPr>
          <w:rFonts w:ascii="Aptos Narrow" w:hAnsi="Aptos Narrow"/>
          <w:bCs/>
          <w:szCs w:val="22"/>
        </w:rPr>
      </w:pPr>
      <w:r w:rsidRPr="004C44C3">
        <w:rPr>
          <w:rFonts w:ascii="Aptos Narrow" w:hAnsi="Aptos Narrow"/>
          <w:bCs/>
          <w:szCs w:val="22"/>
        </w:rPr>
        <w:t>Zmiana Umowy wymaga formy pisemnego aneksu pod rygorem nieważności.</w:t>
      </w:r>
    </w:p>
    <w:p w14:paraId="6FCF393C" w14:textId="77777777" w:rsidR="00BF160B" w:rsidRDefault="00BF160B" w:rsidP="00BF160B">
      <w:pPr>
        <w:rPr>
          <w:rFonts w:ascii="Aptos Narrow" w:hAnsi="Aptos Narrow"/>
          <w:bCs/>
          <w:szCs w:val="22"/>
        </w:rPr>
      </w:pPr>
    </w:p>
    <w:p w14:paraId="3D8BAC11" w14:textId="77777777" w:rsidR="00B64E73" w:rsidRDefault="00B64E73" w:rsidP="00BF160B">
      <w:pPr>
        <w:rPr>
          <w:rFonts w:ascii="Aptos Narrow" w:hAnsi="Aptos Narrow"/>
          <w:bCs/>
          <w:szCs w:val="22"/>
        </w:rPr>
      </w:pPr>
    </w:p>
    <w:p w14:paraId="7AB7E46B" w14:textId="77777777" w:rsidR="00B64E73" w:rsidRPr="00BF160B" w:rsidRDefault="00B64E73" w:rsidP="00BF160B">
      <w:pPr>
        <w:rPr>
          <w:rFonts w:ascii="Aptos Narrow" w:hAnsi="Aptos Narrow"/>
          <w:bCs/>
          <w:szCs w:val="22"/>
        </w:rPr>
      </w:pPr>
    </w:p>
    <w:p w14:paraId="4B42F9E0" w14:textId="77777777" w:rsidR="0097207F" w:rsidRDefault="0097207F" w:rsidP="00BF160B">
      <w:pPr>
        <w:rPr>
          <w:rFonts w:ascii="Aptos Narrow" w:hAnsi="Aptos Narrow"/>
          <w:bCs/>
          <w:szCs w:val="22"/>
        </w:rPr>
      </w:pPr>
    </w:p>
    <w:p w14:paraId="3188D545" w14:textId="049D2392" w:rsidR="0097207F" w:rsidRDefault="0075526C" w:rsidP="0075526C">
      <w:pPr>
        <w:jc w:val="center"/>
        <w:rPr>
          <w:rFonts w:ascii="Aptos Narrow" w:hAnsi="Aptos Narrow"/>
          <w:bCs/>
          <w:szCs w:val="22"/>
        </w:rPr>
      </w:pPr>
      <w:r>
        <w:rPr>
          <w:rFonts w:ascii="Aptos Narrow" w:hAnsi="Aptos Narrow"/>
          <w:bCs/>
          <w:szCs w:val="22"/>
        </w:rPr>
        <w:t>Lider Partnerstwa                                                                                        Partner</w:t>
      </w:r>
    </w:p>
    <w:p w14:paraId="38D97E0A" w14:textId="77777777" w:rsidR="0097207F" w:rsidRPr="00BF160B" w:rsidRDefault="0097207F" w:rsidP="00BF160B">
      <w:pPr>
        <w:rPr>
          <w:rFonts w:ascii="Aptos Narrow" w:hAnsi="Aptos Narrow"/>
          <w:bCs/>
          <w:szCs w:val="22"/>
        </w:rPr>
      </w:pPr>
    </w:p>
    <w:p w14:paraId="08FD948D" w14:textId="77777777" w:rsidR="00BF160B" w:rsidRPr="00BF160B" w:rsidRDefault="00BF160B" w:rsidP="00BF160B">
      <w:pPr>
        <w:rPr>
          <w:rFonts w:ascii="Aptos Narrow" w:hAnsi="Aptos Narrow"/>
          <w:bCs/>
          <w:szCs w:val="22"/>
        </w:rPr>
      </w:pPr>
    </w:p>
    <w:p w14:paraId="6C52F964" w14:textId="2CE0C0C8" w:rsidR="00BF160B" w:rsidRPr="00BF160B" w:rsidRDefault="0075526C" w:rsidP="004C44C3">
      <w:pPr>
        <w:jc w:val="center"/>
      </w:pPr>
      <w:r>
        <w:rPr>
          <w:rFonts w:ascii="Aptos Narrow" w:hAnsi="Aptos Narrow"/>
          <w:bCs/>
          <w:szCs w:val="22"/>
        </w:rPr>
        <w:t xml:space="preserve">         </w:t>
      </w:r>
      <w:r w:rsidR="004C44C3">
        <w:rPr>
          <w:rFonts w:ascii="Aptos Narrow" w:hAnsi="Aptos Narrow"/>
          <w:bCs/>
          <w:szCs w:val="22"/>
        </w:rPr>
        <w:t>……………………………………….                                                      ……………………………………</w:t>
      </w:r>
      <w:r>
        <w:rPr>
          <w:rFonts w:ascii="Aptos Narrow" w:hAnsi="Aptos Narrow"/>
          <w:bCs/>
          <w:szCs w:val="22"/>
        </w:rPr>
        <w:t>..</w:t>
      </w:r>
    </w:p>
    <w:sectPr w:rsidR="00BF160B" w:rsidRPr="00BF160B" w:rsidSect="00B82214">
      <w:footerReference w:type="default" r:id="rId7"/>
      <w:headerReference w:type="first" r:id="rId8"/>
      <w:footerReference w:type="first" r:id="rId9"/>
      <w:pgSz w:w="11906" w:h="16838" w:code="9"/>
      <w:pgMar w:top="2268" w:right="1134" w:bottom="1701" w:left="1134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8171B" w14:textId="77777777" w:rsidR="00B21CE1" w:rsidRDefault="00B21CE1" w:rsidP="00B110B8">
      <w:r>
        <w:separator/>
      </w:r>
    </w:p>
  </w:endnote>
  <w:endnote w:type="continuationSeparator" w:id="0">
    <w:p w14:paraId="657E95DB" w14:textId="77777777" w:rsidR="00B21CE1" w:rsidRDefault="00B21CE1" w:rsidP="00B11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FreeSans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ndale Sans U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B655" w14:textId="4D2093DC" w:rsidR="007C5087" w:rsidRPr="00F76194" w:rsidRDefault="009A3CDC" w:rsidP="00B110B8">
    <w:pPr>
      <w:pStyle w:val="Stop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75D53264" wp14:editId="2FA73889">
          <wp:simplePos x="0" y="0"/>
          <wp:positionH relativeFrom="page">
            <wp:posOffset>8626</wp:posOffset>
          </wp:positionH>
          <wp:positionV relativeFrom="page">
            <wp:posOffset>8798943</wp:posOffset>
          </wp:positionV>
          <wp:extent cx="7547800" cy="1883906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800" cy="1883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3278" w14:textId="67E5AC3E" w:rsidR="00A83328" w:rsidRDefault="009A4615" w:rsidP="00B110B8">
    <w:pPr>
      <w:pStyle w:val="Stopka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F2CC729" wp14:editId="32B019EB">
          <wp:simplePos x="0" y="0"/>
          <wp:positionH relativeFrom="page">
            <wp:posOffset>9525</wp:posOffset>
          </wp:positionH>
          <wp:positionV relativeFrom="page">
            <wp:posOffset>8801100</wp:posOffset>
          </wp:positionV>
          <wp:extent cx="7547800" cy="1883906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800" cy="1883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2E58B" w14:textId="77777777" w:rsidR="00B21CE1" w:rsidRDefault="00B21CE1" w:rsidP="00B110B8">
      <w:r>
        <w:separator/>
      </w:r>
    </w:p>
  </w:footnote>
  <w:footnote w:type="continuationSeparator" w:id="0">
    <w:p w14:paraId="05847BBE" w14:textId="77777777" w:rsidR="00B21CE1" w:rsidRDefault="00B21CE1" w:rsidP="00B11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7974" w14:textId="35E36481" w:rsidR="00A83328" w:rsidRDefault="00A83328" w:rsidP="00B110B8">
    <w:pPr>
      <w:pStyle w:val="Nagwek"/>
    </w:pPr>
    <w:r>
      <w:rPr>
        <w:noProof/>
      </w:rPr>
      <w:drawing>
        <wp:anchor distT="0" distB="0" distL="114300" distR="114300" simplePos="0" relativeHeight="251668480" behindDoc="0" locked="1" layoutInCell="1" allowOverlap="1" wp14:anchorId="64F76722" wp14:editId="34CC9E6A">
          <wp:simplePos x="0" y="0"/>
          <wp:positionH relativeFrom="page">
            <wp:posOffset>0</wp:posOffset>
          </wp:positionH>
          <wp:positionV relativeFrom="page">
            <wp:posOffset>263525</wp:posOffset>
          </wp:positionV>
          <wp:extent cx="7559675" cy="109728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0D17"/>
    <w:multiLevelType w:val="hybridMultilevel"/>
    <w:tmpl w:val="5A3622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96245"/>
    <w:multiLevelType w:val="hybridMultilevel"/>
    <w:tmpl w:val="5D6EB912"/>
    <w:lvl w:ilvl="0" w:tplc="96FCBD54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38913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70974"/>
    <w:multiLevelType w:val="hybridMultilevel"/>
    <w:tmpl w:val="389AD7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815895"/>
    <w:multiLevelType w:val="hybridMultilevel"/>
    <w:tmpl w:val="074682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775CED"/>
    <w:multiLevelType w:val="hybridMultilevel"/>
    <w:tmpl w:val="9CFE3112"/>
    <w:lvl w:ilvl="0" w:tplc="424A9EC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323CC"/>
    <w:multiLevelType w:val="hybridMultilevel"/>
    <w:tmpl w:val="E77E8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818402">
    <w:abstractNumId w:val="0"/>
  </w:num>
  <w:num w:numId="2" w16cid:durableId="372585229">
    <w:abstractNumId w:val="5"/>
  </w:num>
  <w:num w:numId="3" w16cid:durableId="726614115">
    <w:abstractNumId w:val="1"/>
  </w:num>
  <w:num w:numId="4" w16cid:durableId="9765710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966645">
    <w:abstractNumId w:val="2"/>
  </w:num>
  <w:num w:numId="6" w16cid:durableId="1541741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87"/>
    <w:rsid w:val="00010197"/>
    <w:rsid w:val="00012999"/>
    <w:rsid w:val="00037C00"/>
    <w:rsid w:val="00050CB2"/>
    <w:rsid w:val="00077C1F"/>
    <w:rsid w:val="00095C50"/>
    <w:rsid w:val="000A028B"/>
    <w:rsid w:val="000A6537"/>
    <w:rsid w:val="000B47DE"/>
    <w:rsid w:val="000E67B4"/>
    <w:rsid w:val="000F4B1A"/>
    <w:rsid w:val="00103896"/>
    <w:rsid w:val="00107F73"/>
    <w:rsid w:val="001175D2"/>
    <w:rsid w:val="0014020D"/>
    <w:rsid w:val="001547E9"/>
    <w:rsid w:val="00154CB0"/>
    <w:rsid w:val="001619CA"/>
    <w:rsid w:val="00162D62"/>
    <w:rsid w:val="0016486A"/>
    <w:rsid w:val="00185F83"/>
    <w:rsid w:val="0019661D"/>
    <w:rsid w:val="001D182C"/>
    <w:rsid w:val="001D4673"/>
    <w:rsid w:val="001E0163"/>
    <w:rsid w:val="001E269A"/>
    <w:rsid w:val="001E56A5"/>
    <w:rsid w:val="001F0607"/>
    <w:rsid w:val="001F1AB7"/>
    <w:rsid w:val="002044BD"/>
    <w:rsid w:val="00221E2E"/>
    <w:rsid w:val="0029748D"/>
    <w:rsid w:val="002A2968"/>
    <w:rsid w:val="002C13A3"/>
    <w:rsid w:val="002D7717"/>
    <w:rsid w:val="002D7E13"/>
    <w:rsid w:val="002F05C1"/>
    <w:rsid w:val="003030A9"/>
    <w:rsid w:val="00305395"/>
    <w:rsid w:val="00305495"/>
    <w:rsid w:val="00335730"/>
    <w:rsid w:val="00373109"/>
    <w:rsid w:val="003763ED"/>
    <w:rsid w:val="00395092"/>
    <w:rsid w:val="003A02EF"/>
    <w:rsid w:val="003B3DE6"/>
    <w:rsid w:val="003D24F9"/>
    <w:rsid w:val="003D28EF"/>
    <w:rsid w:val="003D4298"/>
    <w:rsid w:val="004139E2"/>
    <w:rsid w:val="00474108"/>
    <w:rsid w:val="00475FAF"/>
    <w:rsid w:val="004830FE"/>
    <w:rsid w:val="0048578D"/>
    <w:rsid w:val="004876F2"/>
    <w:rsid w:val="00493170"/>
    <w:rsid w:val="00493A49"/>
    <w:rsid w:val="004A4922"/>
    <w:rsid w:val="004A70CD"/>
    <w:rsid w:val="004B76E9"/>
    <w:rsid w:val="004C44C3"/>
    <w:rsid w:val="004C4E63"/>
    <w:rsid w:val="004D594B"/>
    <w:rsid w:val="004E304F"/>
    <w:rsid w:val="004E70BD"/>
    <w:rsid w:val="004F17AB"/>
    <w:rsid w:val="00510848"/>
    <w:rsid w:val="00536565"/>
    <w:rsid w:val="005415EB"/>
    <w:rsid w:val="005435EA"/>
    <w:rsid w:val="00553DA8"/>
    <w:rsid w:val="005A3B9C"/>
    <w:rsid w:val="005C41F2"/>
    <w:rsid w:val="005E2F49"/>
    <w:rsid w:val="00612C0A"/>
    <w:rsid w:val="0061577E"/>
    <w:rsid w:val="00627775"/>
    <w:rsid w:val="00641294"/>
    <w:rsid w:val="0066712A"/>
    <w:rsid w:val="00693FF4"/>
    <w:rsid w:val="006B2158"/>
    <w:rsid w:val="006B457B"/>
    <w:rsid w:val="006E7083"/>
    <w:rsid w:val="0070439F"/>
    <w:rsid w:val="007168EF"/>
    <w:rsid w:val="0072030B"/>
    <w:rsid w:val="00730A5D"/>
    <w:rsid w:val="00735651"/>
    <w:rsid w:val="00741B96"/>
    <w:rsid w:val="00747DA0"/>
    <w:rsid w:val="00753B1C"/>
    <w:rsid w:val="0075526C"/>
    <w:rsid w:val="0075770D"/>
    <w:rsid w:val="00773955"/>
    <w:rsid w:val="0077479B"/>
    <w:rsid w:val="00782D2E"/>
    <w:rsid w:val="00787EA2"/>
    <w:rsid w:val="007B0A59"/>
    <w:rsid w:val="007B0E68"/>
    <w:rsid w:val="007B7281"/>
    <w:rsid w:val="007C5087"/>
    <w:rsid w:val="007D1A56"/>
    <w:rsid w:val="00805081"/>
    <w:rsid w:val="00821CF8"/>
    <w:rsid w:val="00832BB7"/>
    <w:rsid w:val="00897FF6"/>
    <w:rsid w:val="008A5E49"/>
    <w:rsid w:val="008B05F5"/>
    <w:rsid w:val="008C66C1"/>
    <w:rsid w:val="0097207F"/>
    <w:rsid w:val="009746F9"/>
    <w:rsid w:val="00984142"/>
    <w:rsid w:val="00995AE2"/>
    <w:rsid w:val="009A2F85"/>
    <w:rsid w:val="009A3CDC"/>
    <w:rsid w:val="009A4615"/>
    <w:rsid w:val="009D01F1"/>
    <w:rsid w:val="009D0AF9"/>
    <w:rsid w:val="009D460C"/>
    <w:rsid w:val="009D5951"/>
    <w:rsid w:val="00A20C25"/>
    <w:rsid w:val="00A35FB2"/>
    <w:rsid w:val="00A55D10"/>
    <w:rsid w:val="00A6110B"/>
    <w:rsid w:val="00A83328"/>
    <w:rsid w:val="00AD20DB"/>
    <w:rsid w:val="00AD5046"/>
    <w:rsid w:val="00AE3F1C"/>
    <w:rsid w:val="00AE54DF"/>
    <w:rsid w:val="00AE6B70"/>
    <w:rsid w:val="00AF77D6"/>
    <w:rsid w:val="00B110B8"/>
    <w:rsid w:val="00B13FC1"/>
    <w:rsid w:val="00B21CE1"/>
    <w:rsid w:val="00B23743"/>
    <w:rsid w:val="00B265D4"/>
    <w:rsid w:val="00B47C46"/>
    <w:rsid w:val="00B64E73"/>
    <w:rsid w:val="00B82214"/>
    <w:rsid w:val="00B97F41"/>
    <w:rsid w:val="00BA22BA"/>
    <w:rsid w:val="00BA359E"/>
    <w:rsid w:val="00BD1A13"/>
    <w:rsid w:val="00BF160B"/>
    <w:rsid w:val="00BF3C84"/>
    <w:rsid w:val="00C03E08"/>
    <w:rsid w:val="00C13F25"/>
    <w:rsid w:val="00C2561A"/>
    <w:rsid w:val="00C35337"/>
    <w:rsid w:val="00C45C71"/>
    <w:rsid w:val="00C501FE"/>
    <w:rsid w:val="00C525D2"/>
    <w:rsid w:val="00C52727"/>
    <w:rsid w:val="00C836A5"/>
    <w:rsid w:val="00CA1D8C"/>
    <w:rsid w:val="00CB382B"/>
    <w:rsid w:val="00CB61C2"/>
    <w:rsid w:val="00CB6F9E"/>
    <w:rsid w:val="00CC2199"/>
    <w:rsid w:val="00CC5341"/>
    <w:rsid w:val="00CE0C2C"/>
    <w:rsid w:val="00CE1801"/>
    <w:rsid w:val="00CE1930"/>
    <w:rsid w:val="00CE6D65"/>
    <w:rsid w:val="00D07476"/>
    <w:rsid w:val="00D10DFB"/>
    <w:rsid w:val="00D21D48"/>
    <w:rsid w:val="00D32F53"/>
    <w:rsid w:val="00D74F66"/>
    <w:rsid w:val="00D75F97"/>
    <w:rsid w:val="00DB7599"/>
    <w:rsid w:val="00DD5DD3"/>
    <w:rsid w:val="00DF0BF6"/>
    <w:rsid w:val="00E01BBF"/>
    <w:rsid w:val="00E12A68"/>
    <w:rsid w:val="00E32897"/>
    <w:rsid w:val="00E353BF"/>
    <w:rsid w:val="00E5438E"/>
    <w:rsid w:val="00E80E06"/>
    <w:rsid w:val="00E91F88"/>
    <w:rsid w:val="00EA1357"/>
    <w:rsid w:val="00EB4AA1"/>
    <w:rsid w:val="00EB78D4"/>
    <w:rsid w:val="00EC44A6"/>
    <w:rsid w:val="00F75944"/>
    <w:rsid w:val="00F76194"/>
    <w:rsid w:val="00FB2A28"/>
    <w:rsid w:val="00FE2E44"/>
    <w:rsid w:val="00FF4E25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2A12D"/>
  <w15:docId w15:val="{B800C34B-417D-4C8C-A9FE-20E92235C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0B8"/>
    <w:pPr>
      <w:tabs>
        <w:tab w:val="left" w:pos="6660"/>
      </w:tabs>
      <w:overflowPunct w:val="0"/>
      <w:spacing w:after="160" w:line="264" w:lineRule="auto"/>
      <w:jc w:val="both"/>
    </w:pPr>
    <w:rPr>
      <w:rFonts w:asciiTheme="minorHAnsi" w:eastAsia="Times New Roman" w:hAnsiTheme="minorHAnsi" w:cstheme="minorHAnsi"/>
      <w:kern w:val="0"/>
      <w:sz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rsid w:val="00284930"/>
    <w:rPr>
      <w:rFonts w:cs="Times New Roman"/>
      <w:color w:val="0000FF"/>
      <w:u w:val="single"/>
    </w:rPr>
  </w:style>
  <w:style w:type="character" w:customStyle="1" w:styleId="NagwekZnak1">
    <w:name w:val="Nagłówek Znak1"/>
    <w:basedOn w:val="Domylnaczcionkaakapitu"/>
    <w:link w:val="Nagwek"/>
    <w:uiPriority w:val="99"/>
    <w:qFormat/>
    <w:locked/>
    <w:rsid w:val="006832EA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Pr>
      <w:rFonts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Pr>
      <w:rFonts w:cs="Times New Roman"/>
      <w:sz w:val="2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paragraph" w:styleId="Nagwek">
    <w:name w:val="header"/>
    <w:basedOn w:val="Normalny"/>
    <w:next w:val="Tekstpodstawowy"/>
    <w:link w:val="NagwekZnak1"/>
    <w:uiPriority w:val="99"/>
    <w:rsid w:val="00975EB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rsid w:val="00975EB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qFormat/>
    <w:rsid w:val="00950C94"/>
    <w:rPr>
      <w:rFonts w:ascii="Tahoma" w:hAnsi="Tahoma" w:cs="Tahoma"/>
      <w:sz w:val="16"/>
      <w:szCs w:val="16"/>
    </w:rPr>
  </w:style>
  <w:style w:type="paragraph" w:customStyle="1" w:styleId="LO-normal">
    <w:name w:val="LO-normal"/>
    <w:uiPriority w:val="99"/>
    <w:rsid w:val="005F1450"/>
    <w:pPr>
      <w:suppressAutoHyphens/>
      <w:overflowPunct w:val="0"/>
    </w:pPr>
    <w:rPr>
      <w:rFonts w:eastAsia="Droid Sans Fallback" w:cs="FreeSans"/>
      <w:sz w:val="24"/>
    </w:rPr>
  </w:style>
  <w:style w:type="paragraph" w:customStyle="1" w:styleId="Zawartotabeli">
    <w:name w:val="Zawartość tabeli"/>
    <w:basedOn w:val="Normalny"/>
    <w:uiPriority w:val="99"/>
    <w:rsid w:val="005F1450"/>
    <w:pPr>
      <w:widowControl w:val="0"/>
      <w:suppressLineNumbers/>
      <w:suppressAutoHyphens/>
    </w:pPr>
    <w:rPr>
      <w:rFonts w:eastAsia="Andale Sans UI"/>
      <w:kern w:val="2"/>
    </w:rPr>
  </w:style>
  <w:style w:type="table" w:styleId="Tabela-Siatka">
    <w:name w:val="Table Grid"/>
    <w:basedOn w:val="Standardowy"/>
    <w:uiPriority w:val="99"/>
    <w:rsid w:val="009B4470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rsid w:val="00730A5D"/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EA1357"/>
    <w:rPr>
      <w:color w:val="0000FF" w:themeColor="hyperlink"/>
      <w:u w:val="single"/>
    </w:rPr>
  </w:style>
  <w:style w:type="paragraph" w:styleId="Akapitzlist">
    <w:name w:val="List Paragraph"/>
    <w:aliases w:val="Wypunktowania"/>
    <w:basedOn w:val="Normalny"/>
    <w:uiPriority w:val="34"/>
    <w:qFormat/>
    <w:rsid w:val="00C45C71"/>
    <w:pPr>
      <w:numPr>
        <w:numId w:val="3"/>
      </w:numPr>
      <w:tabs>
        <w:tab w:val="clear" w:pos="6660"/>
      </w:tabs>
      <w:overflowPunct/>
      <w:spacing w:before="120" w:after="120" w:line="276" w:lineRule="auto"/>
      <w:jc w:val="left"/>
      <w:outlineLvl w:val="1"/>
    </w:pPr>
  </w:style>
  <w:style w:type="character" w:styleId="UyteHipercze">
    <w:name w:val="FollowedHyperlink"/>
    <w:basedOn w:val="Domylnaczcionkaakapitu"/>
    <w:uiPriority w:val="99"/>
    <w:semiHidden/>
    <w:unhideWhenUsed/>
    <w:rsid w:val="0072030B"/>
    <w:rPr>
      <w:color w:val="800080" w:themeColor="followedHyperlink"/>
      <w:u w:val="single"/>
    </w:rPr>
  </w:style>
  <w:style w:type="paragraph" w:styleId="Tytu">
    <w:name w:val="Title"/>
    <w:basedOn w:val="Nagwek"/>
    <w:next w:val="Normalny"/>
    <w:link w:val="TytuZnak"/>
    <w:qFormat/>
    <w:locked/>
    <w:rsid w:val="00C501FE"/>
    <w:pPr>
      <w:tabs>
        <w:tab w:val="clear" w:pos="4536"/>
        <w:tab w:val="clear" w:pos="9072"/>
      </w:tabs>
    </w:pPr>
    <w:rPr>
      <w:rFonts w:ascii="Calibri" w:hAnsi="Calibri" w:cs="Arial"/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501FE"/>
    <w:rPr>
      <w:rFonts w:ascii="Calibri" w:eastAsia="Times New Roman" w:hAnsi="Calibri" w:cs="Arial"/>
      <w:b/>
      <w:color w:val="333333"/>
      <w:kern w:val="0"/>
      <w:sz w:val="28"/>
      <w:szCs w:val="28"/>
      <w:lang w:eastAsia="pl-PL" w:bidi="ar-SA"/>
    </w:rPr>
  </w:style>
  <w:style w:type="character" w:styleId="Pogrubienie">
    <w:name w:val="Strong"/>
    <w:qFormat/>
    <w:locked/>
    <w:rsid w:val="00C501FE"/>
    <w:rPr>
      <w:rFonts w:asciiTheme="minorHAnsi" w:hAnsiTheme="minorHAnsi" w:cs="Arial"/>
      <w:b/>
      <w:color w:val="333333"/>
      <w:sz w:val="22"/>
    </w:rPr>
  </w:style>
  <w:style w:type="paragraph" w:customStyle="1" w:styleId="Imiinazwisko">
    <w:name w:val="Imię i nazwisko"/>
    <w:basedOn w:val="Normalny"/>
    <w:link w:val="ImiinazwiskoZnak"/>
    <w:qFormat/>
    <w:rsid w:val="00B110B8"/>
    <w:pPr>
      <w:tabs>
        <w:tab w:val="clear" w:pos="6660"/>
      </w:tabs>
      <w:overflowPunct/>
      <w:spacing w:before="240" w:after="240" w:line="276" w:lineRule="auto"/>
      <w:ind w:left="6660"/>
      <w:jc w:val="left"/>
      <w:outlineLvl w:val="1"/>
    </w:pPr>
    <w:rPr>
      <w:b/>
      <w:sz w:val="28"/>
      <w:szCs w:val="28"/>
    </w:rPr>
  </w:style>
  <w:style w:type="paragraph" w:customStyle="1" w:styleId="Stanowisko">
    <w:name w:val="Stanowisko"/>
    <w:basedOn w:val="Imiinazwisko"/>
    <w:link w:val="StanowiskoZnak"/>
    <w:qFormat/>
    <w:rsid w:val="00B110B8"/>
    <w:rPr>
      <w:b w:val="0"/>
      <w:sz w:val="24"/>
    </w:rPr>
  </w:style>
  <w:style w:type="character" w:customStyle="1" w:styleId="ImiinazwiskoZnak">
    <w:name w:val="Imię i nazwisko Znak"/>
    <w:basedOn w:val="Domylnaczcionkaakapitu"/>
    <w:link w:val="Imiinazwisko"/>
    <w:rsid w:val="00B110B8"/>
    <w:rPr>
      <w:rFonts w:asciiTheme="minorHAnsi" w:eastAsia="Times New Roman" w:hAnsiTheme="minorHAnsi" w:cstheme="minorHAnsi"/>
      <w:b/>
      <w:kern w:val="0"/>
      <w:sz w:val="28"/>
      <w:szCs w:val="28"/>
      <w:lang w:eastAsia="pl-PL" w:bidi="ar-SA"/>
    </w:rPr>
  </w:style>
  <w:style w:type="character" w:customStyle="1" w:styleId="StanowiskoZnak">
    <w:name w:val="Stanowisko Znak"/>
    <w:basedOn w:val="Domylnaczcionkaakapitu"/>
    <w:link w:val="Stanowisko"/>
    <w:rsid w:val="00B110B8"/>
    <w:rPr>
      <w:rFonts w:asciiTheme="minorHAnsi" w:eastAsia="Times New Roman" w:hAnsiTheme="minorHAnsi" w:cstheme="minorHAnsi"/>
      <w:kern w:val="0"/>
      <w:sz w:val="24"/>
      <w:szCs w:val="28"/>
      <w:lang w:eastAsia="pl-PL" w:bidi="ar-SA"/>
    </w:rPr>
  </w:style>
  <w:style w:type="paragraph" w:customStyle="1" w:styleId="ImiiNazwisko0">
    <w:name w:val="Imię i Nazwisko"/>
    <w:basedOn w:val="Imiinazwisko"/>
    <w:link w:val="ImiiNazwiskoZnak0"/>
    <w:rsid w:val="00C45C71"/>
  </w:style>
  <w:style w:type="paragraph" w:customStyle="1" w:styleId="Adresat">
    <w:name w:val="Adresat"/>
    <w:basedOn w:val="Normalny"/>
    <w:link w:val="AdresatZnak"/>
    <w:qFormat/>
    <w:rsid w:val="009D01F1"/>
    <w:pPr>
      <w:tabs>
        <w:tab w:val="clear" w:pos="6660"/>
        <w:tab w:val="left" w:pos="6521"/>
      </w:tabs>
      <w:spacing w:after="140" w:line="276" w:lineRule="auto"/>
      <w:ind w:left="6521"/>
      <w:jc w:val="left"/>
    </w:pPr>
    <w:rPr>
      <w:color w:val="262626" w:themeColor="text1" w:themeTint="D9"/>
      <w:sz w:val="24"/>
    </w:rPr>
  </w:style>
  <w:style w:type="character" w:customStyle="1" w:styleId="ImiiNazwiskoZnak0">
    <w:name w:val="Imię i Nazwisko Znak"/>
    <w:basedOn w:val="ImiinazwiskoZnak"/>
    <w:link w:val="ImiiNazwisko0"/>
    <w:rsid w:val="00C45C71"/>
    <w:rPr>
      <w:rFonts w:asciiTheme="minorHAnsi" w:eastAsia="Times New Roman" w:hAnsiTheme="minorHAnsi" w:cstheme="minorHAnsi"/>
      <w:b/>
      <w:kern w:val="0"/>
      <w:sz w:val="28"/>
      <w:szCs w:val="28"/>
      <w:lang w:eastAsia="pl-PL" w:bidi="ar-SA"/>
    </w:rPr>
  </w:style>
  <w:style w:type="character" w:customStyle="1" w:styleId="AdresatZnak">
    <w:name w:val="Adresat Znak"/>
    <w:basedOn w:val="TekstpodstawowyZnak"/>
    <w:link w:val="Adresat"/>
    <w:rsid w:val="009D01F1"/>
    <w:rPr>
      <w:rFonts w:asciiTheme="minorHAnsi" w:eastAsia="Times New Roman" w:hAnsiTheme="minorHAnsi" w:cstheme="minorHAnsi"/>
      <w:color w:val="262626" w:themeColor="text1" w:themeTint="D9"/>
      <w:kern w:val="0"/>
      <w:sz w:val="24"/>
      <w:lang w:eastAsia="pl-PL" w:bidi="ar-SA"/>
    </w:rPr>
  </w:style>
  <w:style w:type="table" w:customStyle="1" w:styleId="Tabela-Siatka1">
    <w:name w:val="Tabela - Siatka1"/>
    <w:basedOn w:val="Standardowy"/>
    <w:uiPriority w:val="39"/>
    <w:rsid w:val="001F1AB7"/>
    <w:rPr>
      <w:rFonts w:ascii="Calibri" w:eastAsia="Calibri" w:hAnsi="Calibri" w:cs="Times New Roman"/>
      <w:kern w:val="0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4</Pages>
  <Words>1170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MPK Poznań Sp. zp o.o.</Company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Szkudlarek</dc:creator>
  <dc:description/>
  <cp:lastModifiedBy>Paweł Gierczyński</cp:lastModifiedBy>
  <cp:revision>14</cp:revision>
  <cp:lastPrinted>2025-02-25T11:09:00Z</cp:lastPrinted>
  <dcterms:created xsi:type="dcterms:W3CDTF">2026-07-28T23:36:00Z</dcterms:created>
  <dcterms:modified xsi:type="dcterms:W3CDTF">2026-07-31T00:42:00Z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MPK Poznań Sp. zp o.o.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